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FA8A" w14:textId="2A7CA61E" w:rsidR="00070B31" w:rsidRPr="00070B31" w:rsidRDefault="00070B31" w:rsidP="00070B31">
      <w:pPr>
        <w:jc w:val="center"/>
        <w:rPr>
          <w:rFonts w:ascii="Times New Roman" w:eastAsia="Times New Roman" w:hAnsi="Times New Roman"/>
          <w:b/>
          <w:bCs/>
          <w:lang w:val="es-MX" w:eastAsia="es-MX"/>
        </w:rPr>
      </w:pPr>
      <w:r w:rsidRPr="00070B31">
        <w:rPr>
          <w:rFonts w:ascii="Arial" w:eastAsia="Times New Roman" w:hAnsi="Arial" w:cs="Arial"/>
          <w:b/>
          <w:bCs/>
          <w:color w:val="222222"/>
          <w:shd w:val="clear" w:color="auto" w:fill="FFFFFF"/>
          <w:lang w:val="es-MX" w:eastAsia="es-MX"/>
        </w:rPr>
        <w:t>REFUERZA GOBIERNO MUNICIPAL ORGULLO POR LA BANDERA MEXICANA</w:t>
      </w:r>
    </w:p>
    <w:p w14:paraId="0F4B6A29" w14:textId="77777777" w:rsidR="00070B31" w:rsidRPr="00070B31" w:rsidRDefault="00070B31" w:rsidP="00070B31">
      <w:pPr>
        <w:rPr>
          <w:rFonts w:ascii="Times New Roman" w:eastAsia="Times New Roman" w:hAnsi="Times New Roman"/>
          <w:b/>
          <w:bCs/>
          <w:lang w:val="es-MX" w:eastAsia="es-MX"/>
        </w:rPr>
      </w:pPr>
    </w:p>
    <w:p w14:paraId="5B345B31" w14:textId="097F04B9" w:rsidR="00070B31" w:rsidRPr="00070B31" w:rsidRDefault="00070B31" w:rsidP="00070B31">
      <w:pPr>
        <w:jc w:val="both"/>
        <w:rPr>
          <w:rFonts w:ascii="Times New Roman" w:eastAsia="Times New Roman" w:hAnsi="Times New Roman"/>
          <w:lang w:val="es-MX" w:eastAsia="es-MX"/>
        </w:rPr>
      </w:pPr>
      <w:r w:rsidRPr="00070B31">
        <w:rPr>
          <w:rFonts w:ascii="Arial" w:eastAsia="Times New Roman" w:hAnsi="Arial" w:cs="Arial"/>
          <w:b/>
          <w:bCs/>
          <w:color w:val="222222"/>
          <w:shd w:val="clear" w:color="auto" w:fill="FFFFFF"/>
          <w:lang w:val="es-MX" w:eastAsia="es-MX"/>
        </w:rPr>
        <w:t>Cancún, Q. R., a 24 de febrero de 2024.-</w:t>
      </w:r>
      <w:r w:rsidRPr="00070B31"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 xml:space="preserve"> Tras su izamiento y ondeando a lo alto de</w:t>
      </w:r>
      <w:r w:rsidR="007156D0"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>l</w:t>
      </w:r>
      <w:r w:rsidRPr="00070B31"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 xml:space="preserve"> asta instalada en la Plaza de la Reforma del Palacio Municipal, la bandera de México fue homenajeada por decenas de cancunenses, autoridades civiles y militares, en el marco del “Día de la Bandera”, como muestra del fortalecimiento de los valores cívicos, identidad y principios, así como la unidad y el orgullo de ser como cancunense.</w:t>
      </w:r>
    </w:p>
    <w:p w14:paraId="029B5EC4" w14:textId="77777777" w:rsidR="00070B31" w:rsidRPr="00070B31" w:rsidRDefault="00070B31" w:rsidP="00070B31">
      <w:pPr>
        <w:rPr>
          <w:rFonts w:ascii="Times New Roman" w:eastAsia="Times New Roman" w:hAnsi="Times New Roman"/>
          <w:lang w:val="es-MX" w:eastAsia="es-MX"/>
        </w:rPr>
      </w:pPr>
    </w:p>
    <w:p w14:paraId="1D8F3143" w14:textId="77777777" w:rsidR="00070B31" w:rsidRPr="00070B31" w:rsidRDefault="00070B31" w:rsidP="00070B31">
      <w:pPr>
        <w:jc w:val="both"/>
        <w:rPr>
          <w:rFonts w:ascii="Times New Roman" w:eastAsia="Times New Roman" w:hAnsi="Times New Roman"/>
          <w:lang w:val="es-MX" w:eastAsia="es-MX"/>
        </w:rPr>
      </w:pPr>
      <w:r w:rsidRPr="00070B31"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>En representación de la Presidenta Municipal, Ana Paty Peralta; la oficial mayor, Nora Viviana Espinosa Hernández, señaló que la bandera provoca un sentimiento de orgullo al ser uno de los símbolos patrios que identifican a los mexicanos.</w:t>
      </w:r>
    </w:p>
    <w:p w14:paraId="1961A9B1" w14:textId="77777777" w:rsidR="00070B31" w:rsidRPr="00070B31" w:rsidRDefault="00070B31" w:rsidP="00070B31">
      <w:pPr>
        <w:rPr>
          <w:rFonts w:ascii="Times New Roman" w:eastAsia="Times New Roman" w:hAnsi="Times New Roman"/>
          <w:lang w:val="es-MX" w:eastAsia="es-MX"/>
        </w:rPr>
      </w:pPr>
    </w:p>
    <w:p w14:paraId="52B7A751" w14:textId="77777777" w:rsidR="00070B31" w:rsidRPr="00070B31" w:rsidRDefault="00070B31" w:rsidP="00070B31">
      <w:pPr>
        <w:jc w:val="both"/>
        <w:rPr>
          <w:rFonts w:ascii="Times New Roman" w:eastAsia="Times New Roman" w:hAnsi="Times New Roman"/>
          <w:lang w:val="es-MX" w:eastAsia="es-MX"/>
        </w:rPr>
      </w:pPr>
      <w:r w:rsidRPr="00070B31"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>“Hablar de la bandera es hablar del orgullo, respeto y lealtad que sentimos al verla en cualquier lugar del país y del mundo; no hay bandera más hermosa que la nuestra, significa cultura, identidad, diversidad, historia y patriotismo, pero lo más importante es que personifica nuestras raíces, representando el final del viaje de los mexicas y el comienzo de la fundación de Tenochtitlán”, destacó la funcionaria.</w:t>
      </w:r>
    </w:p>
    <w:p w14:paraId="6A9ABB38" w14:textId="77777777" w:rsidR="00070B31" w:rsidRPr="00070B31" w:rsidRDefault="00070B31" w:rsidP="00070B31">
      <w:pPr>
        <w:rPr>
          <w:rFonts w:ascii="Times New Roman" w:eastAsia="Times New Roman" w:hAnsi="Times New Roman"/>
          <w:lang w:val="es-MX" w:eastAsia="es-MX"/>
        </w:rPr>
      </w:pPr>
    </w:p>
    <w:p w14:paraId="4D0D49A8" w14:textId="38A53B53" w:rsidR="00070B31" w:rsidRPr="00070B31" w:rsidRDefault="00070B31" w:rsidP="00070B31">
      <w:pPr>
        <w:jc w:val="both"/>
        <w:rPr>
          <w:rFonts w:ascii="Times New Roman" w:eastAsia="Times New Roman" w:hAnsi="Times New Roman"/>
          <w:lang w:val="es-MX" w:eastAsia="es-MX"/>
        </w:rPr>
      </w:pPr>
      <w:r w:rsidRPr="00070B31"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>Asimismo, expresó que se abanderaron a nueve escoltas de diferentes instituciones educativas, siendo la finalidad de la ceremonia, que las escuelas promuevan el culto y respeto al lábaro patrio entre las personas que la integran, ya que es deber institucional de todos honrar los símbolos nacionales. </w:t>
      </w:r>
    </w:p>
    <w:p w14:paraId="11CF849B" w14:textId="77777777" w:rsidR="00070B31" w:rsidRPr="00070B31" w:rsidRDefault="00070B31" w:rsidP="00070B31">
      <w:pPr>
        <w:rPr>
          <w:rFonts w:ascii="Times New Roman" w:eastAsia="Times New Roman" w:hAnsi="Times New Roman"/>
          <w:lang w:val="es-MX" w:eastAsia="es-MX"/>
        </w:rPr>
      </w:pPr>
    </w:p>
    <w:p w14:paraId="611EE83A" w14:textId="35E1B685" w:rsidR="00070B31" w:rsidRPr="00070B31" w:rsidRDefault="00070B31" w:rsidP="00070B31">
      <w:pPr>
        <w:jc w:val="both"/>
        <w:rPr>
          <w:rFonts w:ascii="Times New Roman" w:eastAsia="Times New Roman" w:hAnsi="Times New Roman"/>
          <w:lang w:val="es-MX" w:eastAsia="es-MX"/>
        </w:rPr>
      </w:pPr>
      <w:r w:rsidRPr="00070B31"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>Por su parte, el subsecretario de educación en la Zona Norte, Miguel Ángel Medina Cortazar, agradeció a la Presidenta Municipal por el apoyo brindado a los planteles escolares en la ciudad y por interesarse en la realización de estos eventos para la integración de una comunidad estudiantil. </w:t>
      </w:r>
    </w:p>
    <w:p w14:paraId="79BFE291" w14:textId="77777777" w:rsidR="00070B31" w:rsidRPr="00070B31" w:rsidRDefault="00070B31" w:rsidP="00070B31">
      <w:pPr>
        <w:rPr>
          <w:rFonts w:ascii="Times New Roman" w:eastAsia="Times New Roman" w:hAnsi="Times New Roman"/>
          <w:lang w:val="es-MX" w:eastAsia="es-MX"/>
        </w:rPr>
      </w:pPr>
    </w:p>
    <w:p w14:paraId="5163CB49" w14:textId="0E10ABEA" w:rsidR="00070B31" w:rsidRPr="00070B31" w:rsidRDefault="00070B31" w:rsidP="00070B31">
      <w:pPr>
        <w:jc w:val="both"/>
        <w:rPr>
          <w:rFonts w:ascii="Times New Roman" w:eastAsia="Times New Roman" w:hAnsi="Times New Roman"/>
          <w:lang w:val="es-MX" w:eastAsia="es-MX"/>
        </w:rPr>
      </w:pPr>
      <w:r w:rsidRPr="00070B31"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>Como parte del acto protocolario, las autoridades abanderaron a las escoltas representantes de nueve escuelas del nivel básico: de kínder, Jardín de Niños Estefanía Castañeda, Hermenegildo Galeana y Josefina Vicens; de primaria, Plan de Ayala, Alfredo V. Bonfil y María de Lourdes García Medina; mientras que de secundaria Gabriela Mistral, Cancún y Rosario Castellanos.</w:t>
      </w:r>
    </w:p>
    <w:p w14:paraId="7C7A9E09" w14:textId="77777777" w:rsidR="00070B31" w:rsidRPr="00070B31" w:rsidRDefault="00070B31" w:rsidP="00070B31">
      <w:pPr>
        <w:rPr>
          <w:rFonts w:ascii="Times New Roman" w:eastAsia="Times New Roman" w:hAnsi="Times New Roman"/>
          <w:lang w:val="es-MX" w:eastAsia="es-MX"/>
        </w:rPr>
      </w:pPr>
    </w:p>
    <w:p w14:paraId="070DBC67" w14:textId="083838AA" w:rsidR="00070B31" w:rsidRPr="00070B31" w:rsidRDefault="00070B31" w:rsidP="00070B31">
      <w:pPr>
        <w:jc w:val="both"/>
        <w:rPr>
          <w:rFonts w:ascii="Times New Roman" w:eastAsia="Times New Roman" w:hAnsi="Times New Roman"/>
          <w:lang w:val="es-MX" w:eastAsia="es-MX"/>
        </w:rPr>
      </w:pPr>
      <w:r w:rsidRPr="00070B31"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 xml:space="preserve">El presídium estuvo encabezado por la oficial mayor, Nora Viviana Espinosa Hernández, en representación de la Presidenta Municipal; el contralmirante cuerpo general de Estado Mayor, Francisco Figuereo Corona, en representación de la Novena Región Naval; el coronel de Infantería de Estado Mayor, Limberd David Hernández Molina, en representación del Comandante de la Guarnición Militar; el subsecretario de educación en la Zona Norte, Miguel Ángel Medina Cortázar; el </w:t>
      </w:r>
      <w:r w:rsidRPr="00070B31"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lastRenderedPageBreak/>
        <w:t>inspector jefe, Uriel Noé Chavelas Cruz, en representación de la Guardia Nacional; el Mayor de Infantería, Félix Salinas en representación del 64 Batallón de  Infantería; el Capitán de Navío, Carlos Ernesto Damiano Sumuano, secretario municipal de Seguridad Ciudadana y Tránsito; el tesorero municipal, Yuri Salazar Ceballos y la coordinadora, Socorro Maribel Martínez, en representación de la Cruz Roja Mexicana.</w:t>
      </w:r>
    </w:p>
    <w:p w14:paraId="35017C15" w14:textId="77777777" w:rsidR="00070B31" w:rsidRPr="00070B31" w:rsidRDefault="00070B31" w:rsidP="00070B31">
      <w:pPr>
        <w:jc w:val="center"/>
        <w:rPr>
          <w:rFonts w:ascii="Times New Roman" w:eastAsia="Times New Roman" w:hAnsi="Times New Roman"/>
          <w:lang w:val="es-MX" w:eastAsia="es-MX"/>
        </w:rPr>
      </w:pPr>
    </w:p>
    <w:p w14:paraId="1502021B" w14:textId="77777777" w:rsidR="00070B31" w:rsidRPr="00070B31" w:rsidRDefault="00070B31" w:rsidP="00070B31">
      <w:pPr>
        <w:jc w:val="center"/>
        <w:rPr>
          <w:rFonts w:ascii="Times New Roman" w:eastAsia="Times New Roman" w:hAnsi="Times New Roman"/>
          <w:b/>
          <w:bCs/>
          <w:lang w:val="es-MX" w:eastAsia="es-MX"/>
        </w:rPr>
      </w:pPr>
      <w:r w:rsidRPr="00070B31">
        <w:rPr>
          <w:rFonts w:ascii="Arial" w:eastAsia="Times New Roman" w:hAnsi="Arial" w:cs="Arial"/>
          <w:b/>
          <w:bCs/>
          <w:color w:val="222222"/>
          <w:shd w:val="clear" w:color="auto" w:fill="FFFFFF"/>
          <w:lang w:val="es-MX" w:eastAsia="es-MX"/>
        </w:rPr>
        <w:t>**********</w:t>
      </w:r>
    </w:p>
    <w:p w14:paraId="09177C6F" w14:textId="77777777" w:rsidR="00070B31" w:rsidRPr="00070B31" w:rsidRDefault="00070B31" w:rsidP="00070B31">
      <w:pPr>
        <w:jc w:val="center"/>
        <w:rPr>
          <w:rFonts w:ascii="Times New Roman" w:eastAsia="Times New Roman" w:hAnsi="Times New Roman"/>
          <w:b/>
          <w:bCs/>
          <w:lang w:val="es-MX" w:eastAsia="es-MX"/>
        </w:rPr>
      </w:pPr>
    </w:p>
    <w:p w14:paraId="650D71C2" w14:textId="77777777" w:rsidR="00070B31" w:rsidRPr="00070B31" w:rsidRDefault="00070B31" w:rsidP="00070B31">
      <w:pPr>
        <w:jc w:val="center"/>
        <w:rPr>
          <w:rFonts w:ascii="Times New Roman" w:eastAsia="Times New Roman" w:hAnsi="Times New Roman"/>
          <w:b/>
          <w:bCs/>
          <w:lang w:val="es-MX" w:eastAsia="es-MX"/>
        </w:rPr>
      </w:pPr>
      <w:r w:rsidRPr="00070B31">
        <w:rPr>
          <w:rFonts w:ascii="Arial" w:eastAsia="Times New Roman" w:hAnsi="Arial" w:cs="Arial"/>
          <w:b/>
          <w:bCs/>
          <w:color w:val="222222"/>
          <w:shd w:val="clear" w:color="auto" w:fill="FFFFFF"/>
          <w:lang w:val="es-MX" w:eastAsia="es-MX"/>
        </w:rPr>
        <w:t>COMPLEMENTOS INFORMATIVOS</w:t>
      </w:r>
    </w:p>
    <w:p w14:paraId="4FD20B99" w14:textId="77777777" w:rsidR="00070B31" w:rsidRPr="00070B31" w:rsidRDefault="00070B31" w:rsidP="00070B31">
      <w:pPr>
        <w:rPr>
          <w:rFonts w:ascii="Times New Roman" w:eastAsia="Times New Roman" w:hAnsi="Times New Roman"/>
          <w:b/>
          <w:bCs/>
          <w:lang w:val="es-MX" w:eastAsia="es-MX"/>
        </w:rPr>
      </w:pPr>
    </w:p>
    <w:p w14:paraId="4813CA8B" w14:textId="77777777" w:rsidR="00070B31" w:rsidRPr="00070B31" w:rsidRDefault="00070B31" w:rsidP="00070B31">
      <w:pPr>
        <w:jc w:val="both"/>
        <w:rPr>
          <w:rFonts w:ascii="Times New Roman" w:eastAsia="Times New Roman" w:hAnsi="Times New Roman"/>
          <w:b/>
          <w:bCs/>
          <w:lang w:val="es-MX" w:eastAsia="es-MX"/>
        </w:rPr>
      </w:pPr>
      <w:r w:rsidRPr="00070B31">
        <w:rPr>
          <w:rFonts w:ascii="Arial" w:eastAsia="Times New Roman" w:hAnsi="Arial" w:cs="Arial"/>
          <w:b/>
          <w:bCs/>
          <w:color w:val="222222"/>
          <w:shd w:val="clear" w:color="auto" w:fill="FFFFFF"/>
          <w:lang w:val="es-MX" w:eastAsia="es-MX"/>
        </w:rPr>
        <w:t>HECHO:</w:t>
      </w:r>
    </w:p>
    <w:p w14:paraId="3A4E07CB" w14:textId="77777777" w:rsidR="00070B31" w:rsidRPr="00070B31" w:rsidRDefault="00070B31" w:rsidP="00070B31">
      <w:pPr>
        <w:rPr>
          <w:rFonts w:ascii="Times New Roman" w:eastAsia="Times New Roman" w:hAnsi="Times New Roman"/>
          <w:lang w:val="es-MX" w:eastAsia="es-MX"/>
        </w:rPr>
      </w:pPr>
    </w:p>
    <w:p w14:paraId="5E8DD3A8" w14:textId="490984E4" w:rsidR="00070B31" w:rsidRPr="00070B31" w:rsidRDefault="00070B31" w:rsidP="00070B31">
      <w:pPr>
        <w:jc w:val="both"/>
        <w:rPr>
          <w:rFonts w:ascii="Times New Roman" w:eastAsia="Times New Roman" w:hAnsi="Times New Roman"/>
          <w:lang w:val="es-MX" w:eastAsia="es-MX"/>
        </w:rPr>
      </w:pPr>
      <w:r w:rsidRPr="00070B31"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>En 1934</w:t>
      </w:r>
      <w:r w:rsidR="00933F2C"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>,</w:t>
      </w:r>
      <w:r w:rsidRPr="00070B31"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 xml:space="preserve"> mediante un decreto se comenzó a conmemorar el “Día de la bandera” cada 24 de febrero, pero fue hasta 1984 que se reconoció y se ratificaron las características de los emblemas de la nación. </w:t>
      </w:r>
    </w:p>
    <w:p w14:paraId="01FDB6DE" w14:textId="77777777" w:rsidR="00070B31" w:rsidRPr="00070B31" w:rsidRDefault="00070B31" w:rsidP="00070B31">
      <w:pPr>
        <w:rPr>
          <w:rFonts w:ascii="Times New Roman" w:eastAsia="Times New Roman" w:hAnsi="Times New Roman"/>
          <w:lang w:val="es-MX" w:eastAsia="es-MX"/>
        </w:rPr>
      </w:pPr>
    </w:p>
    <w:p w14:paraId="7D5D0629" w14:textId="77777777" w:rsidR="00070B31" w:rsidRPr="00070B31" w:rsidRDefault="00070B31" w:rsidP="00070B31">
      <w:pPr>
        <w:jc w:val="both"/>
        <w:rPr>
          <w:rFonts w:ascii="Times New Roman" w:eastAsia="Times New Roman" w:hAnsi="Times New Roman"/>
          <w:b/>
          <w:bCs/>
          <w:lang w:val="es-MX" w:eastAsia="es-MX"/>
        </w:rPr>
      </w:pPr>
      <w:r w:rsidRPr="00070B31">
        <w:rPr>
          <w:rFonts w:ascii="Arial" w:eastAsia="Times New Roman" w:hAnsi="Arial" w:cs="Arial"/>
          <w:b/>
          <w:bCs/>
          <w:color w:val="222222"/>
          <w:shd w:val="clear" w:color="auto" w:fill="FFFFFF"/>
          <w:lang w:val="es-MX" w:eastAsia="es-MX"/>
        </w:rPr>
        <w:t>CONTEXTO: </w:t>
      </w:r>
    </w:p>
    <w:p w14:paraId="74C256D8" w14:textId="77777777" w:rsidR="00070B31" w:rsidRPr="00070B31" w:rsidRDefault="00070B31" w:rsidP="00070B31">
      <w:pPr>
        <w:rPr>
          <w:rFonts w:ascii="Times New Roman" w:eastAsia="Times New Roman" w:hAnsi="Times New Roman"/>
          <w:lang w:val="es-MX" w:eastAsia="es-MX"/>
        </w:rPr>
      </w:pPr>
    </w:p>
    <w:p w14:paraId="5E8A884A" w14:textId="77777777" w:rsidR="00070B31" w:rsidRPr="00070B31" w:rsidRDefault="00070B31" w:rsidP="00070B31">
      <w:pPr>
        <w:jc w:val="both"/>
        <w:rPr>
          <w:rFonts w:ascii="Times New Roman" w:eastAsia="Times New Roman" w:hAnsi="Times New Roman"/>
          <w:lang w:val="es-MX" w:eastAsia="es-MX"/>
        </w:rPr>
      </w:pPr>
      <w:r w:rsidRPr="00070B31"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>Los colores del lábaro patrio significan: Verde, la esperanza; blanco, la unidad y rojo, la sangre que derramaron los héroes por la patria.</w:t>
      </w:r>
    </w:p>
    <w:p w14:paraId="4D33AB6E" w14:textId="7F0AB1B2" w:rsidR="008F51EF" w:rsidRPr="00070B31" w:rsidRDefault="008F51EF" w:rsidP="00070B31"/>
    <w:sectPr w:rsidR="008F51EF" w:rsidRPr="00070B31" w:rsidSect="004B2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ABBE" w14:textId="77777777" w:rsidR="004B2612" w:rsidRDefault="004B2612" w:rsidP="0092028B">
      <w:r>
        <w:separator/>
      </w:r>
    </w:p>
  </w:endnote>
  <w:endnote w:type="continuationSeparator" w:id="0">
    <w:p w14:paraId="2636FBDE" w14:textId="77777777" w:rsidR="004B2612" w:rsidRDefault="004B2612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5408" w14:textId="77777777" w:rsidR="00F00DE7" w:rsidRDefault="00F00D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F091" w14:textId="77777777" w:rsidR="00F00DE7" w:rsidRDefault="00F00D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F08B" w14:textId="77777777" w:rsidR="004B2612" w:rsidRDefault="004B2612" w:rsidP="0092028B">
      <w:r>
        <w:separator/>
      </w:r>
    </w:p>
  </w:footnote>
  <w:footnote w:type="continuationSeparator" w:id="0">
    <w:p w14:paraId="21B4D422" w14:textId="77777777" w:rsidR="004B2612" w:rsidRDefault="004B2612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DD5E" w14:textId="77777777" w:rsidR="00F00DE7" w:rsidRDefault="00F00D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63FB382D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684E9B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6</w:t>
                          </w:r>
                          <w:r w:rsidR="001A4C03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BB16B9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63FB382D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684E9B">
                      <w:rPr>
                        <w:rFonts w:cstheme="minorHAnsi"/>
                        <w:b/>
                        <w:bCs/>
                        <w:lang w:val="es-ES"/>
                      </w:rPr>
                      <w:t>6</w:t>
                    </w:r>
                    <w:r w:rsidR="001A4C03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BB16B9">
                      <w:rPr>
                        <w:rFonts w:cstheme="minorHAnsi"/>
                        <w:b/>
                        <w:bCs/>
                        <w:lang w:val="es-ES"/>
                      </w:rPr>
                      <w:t>5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8E32" w14:textId="77777777" w:rsidR="00F00DE7" w:rsidRDefault="00F00D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7B72"/>
    <w:multiLevelType w:val="hybridMultilevel"/>
    <w:tmpl w:val="2F005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D46BD"/>
    <w:multiLevelType w:val="hybridMultilevel"/>
    <w:tmpl w:val="2412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31230"/>
    <w:multiLevelType w:val="hybridMultilevel"/>
    <w:tmpl w:val="D91813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73C8E"/>
    <w:multiLevelType w:val="hybridMultilevel"/>
    <w:tmpl w:val="DB76B67E"/>
    <w:lvl w:ilvl="0" w:tplc="1CF680E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C6A48"/>
    <w:multiLevelType w:val="hybridMultilevel"/>
    <w:tmpl w:val="56BE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E191A"/>
    <w:multiLevelType w:val="hybridMultilevel"/>
    <w:tmpl w:val="4496A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01F0E"/>
    <w:multiLevelType w:val="hybridMultilevel"/>
    <w:tmpl w:val="286A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30683"/>
    <w:multiLevelType w:val="hybridMultilevel"/>
    <w:tmpl w:val="01649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B49CC"/>
    <w:multiLevelType w:val="hybridMultilevel"/>
    <w:tmpl w:val="BEE62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4"/>
  </w:num>
  <w:num w:numId="2" w16cid:durableId="1019313196">
    <w:abstractNumId w:val="10"/>
  </w:num>
  <w:num w:numId="3" w16cid:durableId="1399784652">
    <w:abstractNumId w:val="5"/>
  </w:num>
  <w:num w:numId="4" w16cid:durableId="437524833">
    <w:abstractNumId w:val="7"/>
  </w:num>
  <w:num w:numId="5" w16cid:durableId="1900558953">
    <w:abstractNumId w:val="3"/>
  </w:num>
  <w:num w:numId="6" w16cid:durableId="1594389294">
    <w:abstractNumId w:val="9"/>
  </w:num>
  <w:num w:numId="7" w16cid:durableId="1824932499">
    <w:abstractNumId w:val="6"/>
  </w:num>
  <w:num w:numId="8" w16cid:durableId="188185819">
    <w:abstractNumId w:val="2"/>
  </w:num>
  <w:num w:numId="9" w16cid:durableId="314530762">
    <w:abstractNumId w:val="0"/>
  </w:num>
  <w:num w:numId="10" w16cid:durableId="948047499">
    <w:abstractNumId w:val="1"/>
  </w:num>
  <w:num w:numId="11" w16cid:durableId="13265167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12E35"/>
    <w:rsid w:val="00034075"/>
    <w:rsid w:val="00046338"/>
    <w:rsid w:val="0005079F"/>
    <w:rsid w:val="00070B31"/>
    <w:rsid w:val="000A2328"/>
    <w:rsid w:val="000C1370"/>
    <w:rsid w:val="001654D5"/>
    <w:rsid w:val="00177ECE"/>
    <w:rsid w:val="00190278"/>
    <w:rsid w:val="001A4C03"/>
    <w:rsid w:val="001F7A6E"/>
    <w:rsid w:val="002263A5"/>
    <w:rsid w:val="002C5397"/>
    <w:rsid w:val="00366E69"/>
    <w:rsid w:val="003A273A"/>
    <w:rsid w:val="00410B44"/>
    <w:rsid w:val="00430609"/>
    <w:rsid w:val="004A74A3"/>
    <w:rsid w:val="004B2612"/>
    <w:rsid w:val="00501B71"/>
    <w:rsid w:val="00536CD3"/>
    <w:rsid w:val="0059538A"/>
    <w:rsid w:val="006455FD"/>
    <w:rsid w:val="00650BE8"/>
    <w:rsid w:val="00684E9B"/>
    <w:rsid w:val="006A76FD"/>
    <w:rsid w:val="006C0229"/>
    <w:rsid w:val="006F315E"/>
    <w:rsid w:val="006F5DEB"/>
    <w:rsid w:val="007156D0"/>
    <w:rsid w:val="007C7D7E"/>
    <w:rsid w:val="00870DB4"/>
    <w:rsid w:val="008D0F5B"/>
    <w:rsid w:val="008F51EF"/>
    <w:rsid w:val="00904BDC"/>
    <w:rsid w:val="0092028B"/>
    <w:rsid w:val="00933F2C"/>
    <w:rsid w:val="00953B63"/>
    <w:rsid w:val="00956DDC"/>
    <w:rsid w:val="00A553AC"/>
    <w:rsid w:val="00A9172C"/>
    <w:rsid w:val="00B11D6F"/>
    <w:rsid w:val="00B141F7"/>
    <w:rsid w:val="00B255B5"/>
    <w:rsid w:val="00BB16B9"/>
    <w:rsid w:val="00BD5728"/>
    <w:rsid w:val="00BE3D1B"/>
    <w:rsid w:val="00C0499A"/>
    <w:rsid w:val="00C64364"/>
    <w:rsid w:val="00CC4266"/>
    <w:rsid w:val="00D23899"/>
    <w:rsid w:val="00D27A1C"/>
    <w:rsid w:val="00DA06C1"/>
    <w:rsid w:val="00DE2F51"/>
    <w:rsid w:val="00DF4781"/>
    <w:rsid w:val="00E90C7C"/>
    <w:rsid w:val="00E92460"/>
    <w:rsid w:val="00EA339E"/>
    <w:rsid w:val="00EA3A17"/>
    <w:rsid w:val="00EB00C7"/>
    <w:rsid w:val="00F00DE7"/>
    <w:rsid w:val="00F871A1"/>
    <w:rsid w:val="00F9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0B3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32</cp:revision>
  <dcterms:created xsi:type="dcterms:W3CDTF">2024-02-20T02:26:00Z</dcterms:created>
  <dcterms:modified xsi:type="dcterms:W3CDTF">2024-02-24T16:40:00Z</dcterms:modified>
</cp:coreProperties>
</file>